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eastAsia="zh-CN"/>
        </w:rPr>
      </w:pPr>
      <w:r>
        <w:rPr>
          <w:rFonts w:hint="eastAsia"/>
          <w:b/>
          <w:bCs/>
          <w:sz w:val="28"/>
          <w:szCs w:val="28"/>
          <w:lang w:eastAsia="zh-CN"/>
        </w:rPr>
        <w:t>物流与供应链管理读书笔记1—</w:t>
      </w:r>
      <w:bookmarkStart w:id="0" w:name="_GoBack"/>
      <w:bookmarkEnd w:id="0"/>
      <w:r>
        <w:rPr>
          <w:rFonts w:hint="eastAsia"/>
          <w:b/>
          <w:bCs/>
          <w:sz w:val="28"/>
          <w:szCs w:val="28"/>
          <w:lang w:eastAsia="zh-CN"/>
        </w:rPr>
        <w:t>—绿色供应链管理</w:t>
      </w:r>
    </w:p>
    <w:p>
      <w:pPr>
        <w:rPr>
          <w:rFonts w:hint="eastAsia"/>
          <w:lang w:eastAsia="zh-CN"/>
        </w:rPr>
      </w:pPr>
      <w:r>
        <w:rPr>
          <w:rFonts w:hint="eastAsia"/>
          <w:lang w:eastAsia="zh-CN"/>
        </w:rPr>
        <w:t xml:space="preserve">  绿色供应链是指在以资源最优配置，增进福利，实现与环境相容为目标的集合。绿色供应链具有整体性，目的性，层次性三个特征。</w:t>
      </w:r>
    </w:p>
    <w:p>
      <w:pPr>
        <w:rPr>
          <w:rFonts w:hint="eastAsia"/>
          <w:lang w:eastAsia="zh-CN"/>
        </w:rPr>
      </w:pPr>
      <w:r>
        <w:rPr>
          <w:rFonts w:hint="eastAsia"/>
          <w:lang w:eastAsia="zh-CN"/>
        </w:rPr>
        <w:t xml:space="preserve">  习总书记曾提出过“绿水青山，才是金山银山”，作为现在发展迅速且完整的物流体系，也应相应绿色物流与供应链的理念。在物流与整条供应链管理中，包装的制作，运输过程中产生的废气废物，包括在处理电子物流信息时的电子辐射，都是物流与供应链过程中对环境所产生的负面影响。其内部原因不难理解；第一个便是公司成本的问题，对于现如今的网店而言，规模相对大的网店并不占有着主要供应者份额，其绝大部分还是规模较小的个人网店，其没有完整的资金供应链，抛开产品的成本，减少成本的最好路径就是减少物流的成本。再循环材料的包装盒负担不起，使用不可降解的塑料盒子，对于垃圾降解和再循环使用蒙上了一层阴影。第二个便是缺乏相关意识和技术。开头我曾提到过在物流与供应链上施行绿色环保理念是不可否认的趋势，但绝大多数的供应商还是忽略了这点。在开始做物流与供应链开始，一直以来养成的习惯让他们很难接受绿色供应链意识，就算拥有了意识，他们的技术也跟不上绿色供应链的要求。此外，企业具有竞争优势的技术及商业机密存在曝光的风险，以及韧性降低的风险，也是阻碍绿色供应链运营的因素。</w:t>
      </w:r>
    </w:p>
    <w:p>
      <w:pPr>
        <w:rPr>
          <w:rFonts w:hint="eastAsia"/>
          <w:lang w:eastAsia="zh-CN"/>
        </w:rPr>
      </w:pPr>
      <w:r>
        <w:rPr>
          <w:rFonts w:hint="eastAsia"/>
          <w:lang w:eastAsia="zh-CN"/>
        </w:rPr>
        <w:t xml:space="preserve">  那么在21世纪，实现人民幸福也不是其终极目标，在创造经济与实现人民幸福的同时，处理好人与环境关系成为重头戏。施行绿色供应链也迫在眉睫。绿色供应链管理的主要业务流程包括绿色设计，绿色采购，绿色制造，绿色物流，绿色营销，绿色消费和绿色回收等。</w:t>
      </w:r>
    </w:p>
    <w:p>
      <w:pPr>
        <w:rPr>
          <w:rFonts w:hint="eastAsia"/>
          <w:lang w:eastAsia="zh-CN"/>
        </w:rPr>
      </w:pPr>
      <w:r>
        <w:rPr>
          <w:rFonts w:hint="eastAsia"/>
          <w:lang w:eastAsia="zh-CN"/>
        </w:rPr>
        <w:t>绿色设计是指在其生命周期全过程的设计中，充分考虑对资源和环境的影响，充分考虑产品的性能，质量，开发周期和成本的同时，使得对环境的负影响和资源消耗降到最小。从产品的源头解决资源消耗和环境的破坏，在绿色供应链管理的开端便消除了一半的问题。此外，加大对绿色供应链的意识和知识技术的宣传，逐渐培养供货商的绿色供应链技术，意识决定形态，绿色供应链的相关知识技术的提高也只是时间的问题。</w:t>
      </w:r>
    </w:p>
    <w:p>
      <w:pPr>
        <w:rPr>
          <w:rFonts w:hint="eastAsia"/>
          <w:lang w:eastAsia="zh-CN"/>
        </w:rPr>
      </w:pPr>
      <w:r>
        <w:rPr>
          <w:rFonts w:hint="eastAsia"/>
          <w:lang w:eastAsia="zh-CN"/>
        </w:rPr>
        <w:t xml:space="preserve">  绿水青山便是金山银山，在物流与供应链管理中相应此号召并且顺应人与环境和平共处的时代大潮是不可或缺的。希望在政府与个人的共同努力中，早日实现绿色供应链管理。</w:t>
      </w:r>
    </w:p>
    <w:p>
      <w:pPr>
        <w:rPr>
          <w:rFonts w:hint="eastAsia"/>
          <w:lang w:eastAsia="zh-CN"/>
        </w:rPr>
      </w:pPr>
      <w:r>
        <w:rPr>
          <w:rFonts w:hint="eastAsia"/>
          <w:lang w:eastAsia="zh-CN"/>
        </w:rPr>
        <w:t xml:space="preserve">  </w:t>
      </w:r>
    </w:p>
    <w:p>
      <w:pPr>
        <w:rPr>
          <w:rFonts w:hint="eastAsia"/>
          <w:lang w:eastAsia="zh-CN"/>
        </w:rPr>
      </w:pPr>
      <w:r>
        <w:rPr>
          <w:rFonts w:hint="eastAsia"/>
          <w:lang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2022-12-05T10:03:35Z</dcterms:created>
  <dc:creator>S的iPad</dc:creator>
  <cp:lastModifiedBy>S的iPad</cp:lastModifiedBy>
  <dcterms:modified xsi:type="dcterms:W3CDTF">2022-12-05T14:56:27Z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2052-11.18.0</vt:lpwstr>
  </property>
  <property fmtid="{D5CDD505-2E9C-101B-9397-08002B2CF9AE}" pid="3" name="ICV">
    <vt:lpwstr>E69518F2AB7C8793F7E08C63F03CA04D</vt:lpwstr>
  </property>
</Properties>
</file>